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0F" w:rsidRDefault="008E774F">
      <w:pPr>
        <w:pStyle w:val="Title"/>
      </w:pPr>
      <w:r>
        <w:t>Tyrrill Phillips</w:t>
      </w:r>
    </w:p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415"/>
      </w:tblGrid>
      <w:tr w:rsidR="00C10B0F" w:rsidRPr="00473D19" w:rsidTr="00473D19">
        <w:trPr>
          <w:trHeight w:hRule="exact" w:val="58"/>
        </w:trPr>
        <w:tc>
          <w:tcPr>
            <w:tcW w:w="913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 w:rsidP="00473D19">
            <w:pPr>
              <w:spacing w:line="60" w:lineRule="exact"/>
              <w:rPr>
                <w:sz w:val="6"/>
              </w:rPr>
            </w:pPr>
          </w:p>
        </w:tc>
        <w:tc>
          <w:tcPr>
            <w:tcW w:w="4087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 w:rsidP="00473D19">
            <w:pPr>
              <w:spacing w:line="60" w:lineRule="exact"/>
              <w:rPr>
                <w:sz w:val="6"/>
              </w:rPr>
            </w:pP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C10B0F"/>
        </w:tc>
        <w:tc>
          <w:tcPr>
            <w:tcW w:w="4087" w:type="pct"/>
            <w:shd w:val="clear" w:color="auto" w:fill="auto"/>
          </w:tcPr>
          <w:p w:rsidR="00C10B0F" w:rsidRPr="00473D19" w:rsidRDefault="008E774F" w:rsidP="007D00E0">
            <w:pPr>
              <w:pStyle w:val="ContactInfo"/>
            </w:pPr>
            <w:r w:rsidRPr="00473D19">
              <w:t>700 Walnut Ridge Drive, Irving TX 75038</w:t>
            </w:r>
            <w:r w:rsidR="00F04BCA" w:rsidRPr="00473D19">
              <w:t> </w:t>
            </w:r>
            <w:r w:rsidR="00F04BCA" w:rsidRPr="00473D19">
              <w:rPr>
                <w:color w:val="A6A6A6"/>
              </w:rPr>
              <w:t>|</w:t>
            </w:r>
            <w:r w:rsidR="00F04BCA" w:rsidRPr="00473D19">
              <w:t> </w:t>
            </w:r>
            <w:r w:rsidRPr="00473D19">
              <w:t>817-</w:t>
            </w:r>
            <w:r w:rsidR="007D00E0">
              <w:t>484-8366</w:t>
            </w:r>
            <w:bookmarkStart w:id="0" w:name="_GoBack"/>
            <w:bookmarkEnd w:id="0"/>
            <w:r w:rsidR="00F04BCA" w:rsidRPr="00473D19">
              <w:t> </w:t>
            </w:r>
            <w:r w:rsidR="00F04BCA" w:rsidRPr="00473D19">
              <w:rPr>
                <w:color w:val="A6A6A6"/>
              </w:rPr>
              <w:t>|</w:t>
            </w:r>
            <w:r w:rsidR="00F04BCA" w:rsidRPr="00473D19">
              <w:t> </w:t>
            </w:r>
            <w:r w:rsidRPr="00473D19">
              <w:t>GotMeGod@yahoo.com</w:t>
            </w:r>
          </w:p>
        </w:tc>
      </w:tr>
    </w:tbl>
    <w:p w:rsidR="00C10B0F" w:rsidRDefault="00F04BCA">
      <w:pPr>
        <w:pStyle w:val="SectionHeading"/>
      </w:pPr>
      <w:r>
        <w:t>Summary</w:t>
      </w:r>
    </w:p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415"/>
      </w:tblGrid>
      <w:tr w:rsidR="00C10B0F" w:rsidRPr="00473D19" w:rsidTr="00473D19">
        <w:trPr>
          <w:trHeight w:hRule="exact" w:val="58"/>
        </w:trPr>
        <w:tc>
          <w:tcPr>
            <w:tcW w:w="913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 w:rsidP="00473D19">
            <w:pPr>
              <w:spacing w:line="60" w:lineRule="exact"/>
              <w:rPr>
                <w:sz w:val="6"/>
              </w:rPr>
            </w:pPr>
          </w:p>
        </w:tc>
        <w:tc>
          <w:tcPr>
            <w:tcW w:w="4087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 w:rsidP="00473D19">
            <w:pPr>
              <w:spacing w:line="60" w:lineRule="exact"/>
              <w:rPr>
                <w:sz w:val="6"/>
              </w:rPr>
            </w:pP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C10B0F"/>
        </w:tc>
        <w:tc>
          <w:tcPr>
            <w:tcW w:w="4087" w:type="pct"/>
            <w:shd w:val="clear" w:color="auto" w:fill="auto"/>
          </w:tcPr>
          <w:p w:rsidR="00C10B0F" w:rsidRPr="00473D19" w:rsidRDefault="008E774F">
            <w:r w:rsidRPr="00473D19">
              <w:t>A skilled communicator; able to maintain cultural sensitivity, establish rapport with members of diverse groups, and promote team cohesiveness in customer service and labor atmospheres.</w:t>
            </w:r>
          </w:p>
        </w:tc>
      </w:tr>
    </w:tbl>
    <w:p w:rsidR="00C10B0F" w:rsidRDefault="00F04BCA">
      <w:pPr>
        <w:pStyle w:val="SectionHeading"/>
      </w:pPr>
      <w:r>
        <w:t>Computer Skills</w:t>
      </w:r>
    </w:p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415"/>
      </w:tblGrid>
      <w:tr w:rsidR="00C10B0F" w:rsidRPr="00473D19" w:rsidTr="00473D19">
        <w:trPr>
          <w:trHeight w:hRule="exact" w:val="58"/>
        </w:trPr>
        <w:tc>
          <w:tcPr>
            <w:tcW w:w="913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 w:rsidP="00473D19">
            <w:pPr>
              <w:spacing w:line="60" w:lineRule="exact"/>
              <w:rPr>
                <w:sz w:val="6"/>
              </w:rPr>
            </w:pPr>
          </w:p>
        </w:tc>
        <w:tc>
          <w:tcPr>
            <w:tcW w:w="4087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 w:rsidP="00473D19">
            <w:pPr>
              <w:spacing w:line="60" w:lineRule="exact"/>
              <w:rPr>
                <w:sz w:val="6"/>
              </w:rPr>
            </w:pP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C10B0F"/>
        </w:tc>
        <w:tc>
          <w:tcPr>
            <w:tcW w:w="4087" w:type="pct"/>
            <w:shd w:val="clear" w:color="auto" w:fill="auto"/>
          </w:tcPr>
          <w:p w:rsidR="00C10B0F" w:rsidRPr="00473D19" w:rsidRDefault="00F54ABD">
            <w:pPr>
              <w:pStyle w:val="Subsection"/>
            </w:pPr>
            <w:r w:rsidRPr="00473D19">
              <w:t>Skills</w:t>
            </w:r>
          </w:p>
          <w:p w:rsidR="00C10B0F" w:rsidRPr="00473D19" w:rsidRDefault="00F54ABD" w:rsidP="00473D19">
            <w:pPr>
              <w:pStyle w:val="ListBullet"/>
            </w:pPr>
            <w:r w:rsidRPr="00473D19">
              <w:t xml:space="preserve">Energetic work attitude, Active listening skills, </w:t>
            </w:r>
            <w:r w:rsidR="00473D19" w:rsidRPr="00473D19">
              <w:t>High customer service standards, works well with others in team environment, Excellent communication skills, Adapts easily/quick learner</w:t>
            </w: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C10B0F"/>
        </w:tc>
        <w:tc>
          <w:tcPr>
            <w:tcW w:w="4087" w:type="pct"/>
            <w:shd w:val="clear" w:color="auto" w:fill="auto"/>
          </w:tcPr>
          <w:p w:rsidR="00C10B0F" w:rsidRPr="00473D19" w:rsidRDefault="00F04BCA">
            <w:pPr>
              <w:pStyle w:val="Subsection"/>
            </w:pPr>
            <w:r w:rsidRPr="00473D19">
              <w:t>Software</w:t>
            </w:r>
          </w:p>
          <w:p w:rsidR="00C10B0F" w:rsidRPr="00473D19" w:rsidRDefault="008E774F" w:rsidP="008E774F">
            <w:pPr>
              <w:pStyle w:val="ListBullet"/>
            </w:pPr>
            <w:r w:rsidRPr="00473D19">
              <w:t>Microsoft Office</w:t>
            </w:r>
            <w:r w:rsidR="00473D19" w:rsidRPr="00473D19">
              <w:t xml:space="preserve"> (including Word, Excel, Access, and PowerPoint), Technologically Advanced; great with computers</w:t>
            </w:r>
          </w:p>
        </w:tc>
      </w:tr>
    </w:tbl>
    <w:p w:rsidR="00C10B0F" w:rsidRDefault="00F04BCA">
      <w:pPr>
        <w:pStyle w:val="SectionHeading"/>
      </w:pPr>
      <w:r>
        <w:t>Experience</w:t>
      </w:r>
    </w:p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415"/>
      </w:tblGrid>
      <w:tr w:rsidR="00C10B0F" w:rsidRPr="00473D19" w:rsidTr="00473D19">
        <w:trPr>
          <w:trHeight w:hRule="exact" w:val="58"/>
        </w:trPr>
        <w:tc>
          <w:tcPr>
            <w:tcW w:w="913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>
            <w:pPr>
              <w:rPr>
                <w:sz w:val="6"/>
              </w:rPr>
            </w:pPr>
          </w:p>
        </w:tc>
        <w:tc>
          <w:tcPr>
            <w:tcW w:w="4087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>
            <w:pPr>
              <w:rPr>
                <w:sz w:val="6"/>
              </w:rPr>
            </w:pP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F54ABD" w:rsidP="00F54ABD">
            <w:pPr>
              <w:pStyle w:val="Date"/>
            </w:pPr>
            <w:r w:rsidRPr="00473D19">
              <w:t>May 2014 – November 2015</w:t>
            </w:r>
          </w:p>
        </w:tc>
        <w:tc>
          <w:tcPr>
            <w:tcW w:w="4087" w:type="pct"/>
            <w:shd w:val="clear" w:color="auto" w:fill="auto"/>
          </w:tcPr>
          <w:p w:rsidR="00C10B0F" w:rsidRPr="00473D19" w:rsidRDefault="00F54ABD">
            <w:pPr>
              <w:pStyle w:val="Subsection"/>
            </w:pPr>
            <w:r w:rsidRPr="00473D19">
              <w:t>Warehouse Associate</w:t>
            </w:r>
            <w:r w:rsidR="00F04BCA" w:rsidRPr="00473D19">
              <w:t>,  </w:t>
            </w:r>
            <w:r w:rsidRPr="00473D19">
              <w:rPr>
                <w:rStyle w:val="Emphasis"/>
              </w:rPr>
              <w:t>KWI – Coppell, TX</w:t>
            </w:r>
          </w:p>
          <w:p w:rsidR="00C10B0F" w:rsidRDefault="00F54ABD" w:rsidP="00F54ABD">
            <w:pPr>
              <w:pStyle w:val="ListBullet"/>
            </w:pPr>
            <w:r w:rsidRPr="00473D19">
              <w:t>Sort and package merchandise into containers; including weighing and labeling merchandise</w:t>
            </w:r>
          </w:p>
          <w:p w:rsidR="0013228F" w:rsidRDefault="00044CD1" w:rsidP="00F54ABD">
            <w:pPr>
              <w:pStyle w:val="ListBullet"/>
            </w:pPr>
            <w:r>
              <w:t>Assemble</w:t>
            </w:r>
            <w:r w:rsidR="0013228F">
              <w:t xml:space="preserve"> </w:t>
            </w:r>
            <w:r>
              <w:t xml:space="preserve">cell phones following specific, detailed </w:t>
            </w:r>
            <w:r w:rsidR="00222649">
              <w:t>manufacturer i</w:t>
            </w:r>
            <w:r>
              <w:t xml:space="preserve">nstructions </w:t>
            </w:r>
          </w:p>
          <w:p w:rsidR="00F770EC" w:rsidRDefault="00817C10" w:rsidP="00A04105">
            <w:pPr>
              <w:pStyle w:val="ListBullet"/>
            </w:pPr>
            <w:r>
              <w:t xml:space="preserve">Observe and inspect cell phones for any damages </w:t>
            </w:r>
            <w:r w:rsidR="00222649">
              <w:t>post</w:t>
            </w:r>
            <w:r w:rsidR="0013228F">
              <w:t xml:space="preserve"> assembly</w:t>
            </w:r>
          </w:p>
          <w:p w:rsidR="00A04105" w:rsidRPr="00473D19" w:rsidRDefault="00A04105" w:rsidP="00A04105">
            <w:pPr>
              <w:pStyle w:val="ListBullet"/>
            </w:pPr>
            <w:r>
              <w:t xml:space="preserve">Received </w:t>
            </w:r>
            <w:r w:rsidR="000F5F5B">
              <w:t>monthly training to insure proper assembly and direction to manufacturers approval</w:t>
            </w:r>
            <w:r w:rsidR="004D33D1">
              <w:t xml:space="preserve"> – including </w:t>
            </w:r>
            <w:r w:rsidR="00617847">
              <w:t xml:space="preserve">pallet </w:t>
            </w:r>
            <w:r w:rsidR="00653189">
              <w:t>jack</w:t>
            </w:r>
            <w:r w:rsidR="00617847">
              <w:t xml:space="preserve"> and other warehouse equipment safety </w:t>
            </w:r>
            <w:r w:rsidR="00653189">
              <w:t>training</w:t>
            </w: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F54ABD" w:rsidP="00F54ABD">
            <w:pPr>
              <w:pStyle w:val="Date"/>
            </w:pPr>
            <w:r w:rsidRPr="00473D19">
              <w:t>July 2010 – March 2014</w:t>
            </w:r>
          </w:p>
        </w:tc>
        <w:tc>
          <w:tcPr>
            <w:tcW w:w="4087" w:type="pct"/>
            <w:shd w:val="clear" w:color="auto" w:fill="auto"/>
          </w:tcPr>
          <w:p w:rsidR="00C10B0F" w:rsidRPr="00473D19" w:rsidRDefault="00F54ABD">
            <w:pPr>
              <w:pStyle w:val="Subsection"/>
            </w:pPr>
            <w:r w:rsidRPr="00473D19">
              <w:t>Team Member</w:t>
            </w:r>
            <w:r w:rsidR="00F04BCA" w:rsidRPr="00473D19">
              <w:t>,  </w:t>
            </w:r>
            <w:r w:rsidRPr="00473D19">
              <w:rPr>
                <w:rStyle w:val="Emphasis"/>
              </w:rPr>
              <w:t>Sam’s Club – Irving, TX</w:t>
            </w:r>
          </w:p>
          <w:p w:rsidR="00F770EC" w:rsidRPr="00473D19" w:rsidRDefault="00F54ABD" w:rsidP="00C74E17">
            <w:pPr>
              <w:pStyle w:val="ListBullet"/>
            </w:pPr>
            <w:r w:rsidRPr="00473D19">
              <w:t>Cashier duties, collect carts and assist customers with carry-outs; also back-of-house duties including stocking merchandise</w:t>
            </w:r>
          </w:p>
        </w:tc>
      </w:tr>
      <w:tr w:rsidR="008E774F" w:rsidRPr="00473D19" w:rsidTr="00473D19">
        <w:tc>
          <w:tcPr>
            <w:tcW w:w="913" w:type="pct"/>
            <w:shd w:val="clear" w:color="auto" w:fill="auto"/>
          </w:tcPr>
          <w:p w:rsidR="008E774F" w:rsidRPr="00473D19" w:rsidRDefault="00F54ABD" w:rsidP="00F54ABD">
            <w:pPr>
              <w:pStyle w:val="Date"/>
            </w:pPr>
            <w:r w:rsidRPr="00473D19">
              <w:t>September 2006 – January 2010</w:t>
            </w:r>
          </w:p>
        </w:tc>
        <w:tc>
          <w:tcPr>
            <w:tcW w:w="4087" w:type="pct"/>
            <w:shd w:val="clear" w:color="auto" w:fill="auto"/>
          </w:tcPr>
          <w:p w:rsidR="008E774F" w:rsidRPr="00473D19" w:rsidRDefault="00F54ABD">
            <w:pPr>
              <w:pStyle w:val="Subsection"/>
            </w:pPr>
            <w:r w:rsidRPr="00473D19">
              <w:t>Sales Associate</w:t>
            </w:r>
            <w:r w:rsidR="008E774F" w:rsidRPr="00473D19">
              <w:t>,  </w:t>
            </w:r>
            <w:r w:rsidRPr="00473D19">
              <w:rPr>
                <w:rStyle w:val="Emphasis"/>
              </w:rPr>
              <w:t>Footaction – Irving, TX</w:t>
            </w:r>
          </w:p>
          <w:p w:rsidR="008E774F" w:rsidRDefault="00F54ABD" w:rsidP="00F54ABD">
            <w:pPr>
              <w:pStyle w:val="ListBullet"/>
            </w:pPr>
            <w:r w:rsidRPr="00473D19">
              <w:t>Cashier duties, including assisting customers with locating specific shoe types as well as the sale of shoes</w:t>
            </w:r>
          </w:p>
          <w:p w:rsidR="00C74E17" w:rsidRPr="00473D19" w:rsidRDefault="00C353BF" w:rsidP="00F54ABD">
            <w:pPr>
              <w:pStyle w:val="ListBullet"/>
            </w:pPr>
            <w:r>
              <w:t xml:space="preserve">Reached monthly sales quota </w:t>
            </w:r>
          </w:p>
        </w:tc>
      </w:tr>
    </w:tbl>
    <w:p w:rsidR="00C10B0F" w:rsidRDefault="00F04BCA">
      <w:pPr>
        <w:pStyle w:val="SectionHeading"/>
      </w:pPr>
      <w:r>
        <w:t>Education</w:t>
      </w:r>
    </w:p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415"/>
      </w:tblGrid>
      <w:tr w:rsidR="00C10B0F" w:rsidRPr="00473D19" w:rsidTr="00473D19">
        <w:trPr>
          <w:trHeight w:hRule="exact" w:val="58"/>
        </w:trPr>
        <w:tc>
          <w:tcPr>
            <w:tcW w:w="913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>
            <w:pPr>
              <w:rPr>
                <w:sz w:val="6"/>
              </w:rPr>
            </w:pPr>
          </w:p>
        </w:tc>
        <w:tc>
          <w:tcPr>
            <w:tcW w:w="4087" w:type="pct"/>
            <w:tcBorders>
              <w:top w:val="single" w:sz="2" w:space="0" w:color="BFBFBF"/>
              <w:left w:val="nil"/>
              <w:bottom w:val="single" w:sz="2" w:space="0" w:color="BFBFBF"/>
              <w:right w:val="nil"/>
              <w:tl2br w:val="nil"/>
              <w:tr2bl w:val="nil"/>
            </w:tcBorders>
            <w:shd w:val="clear" w:color="auto" w:fill="auto"/>
          </w:tcPr>
          <w:p w:rsidR="00C10B0F" w:rsidRPr="00473D19" w:rsidRDefault="00C10B0F">
            <w:pPr>
              <w:rPr>
                <w:sz w:val="6"/>
              </w:rPr>
            </w:pP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F54ABD" w:rsidP="00F54ABD">
            <w:pPr>
              <w:pStyle w:val="Date"/>
            </w:pPr>
            <w:r w:rsidRPr="00473D19">
              <w:lastRenderedPageBreak/>
              <w:t>August 2010 – December 2012</w:t>
            </w:r>
          </w:p>
        </w:tc>
        <w:tc>
          <w:tcPr>
            <w:tcW w:w="4087" w:type="pct"/>
            <w:shd w:val="clear" w:color="auto" w:fill="auto"/>
          </w:tcPr>
          <w:p w:rsidR="00C10B0F" w:rsidRPr="00473D19" w:rsidRDefault="00F54ABD" w:rsidP="00F54ABD">
            <w:pPr>
              <w:pStyle w:val="Subsection"/>
            </w:pPr>
            <w:r w:rsidRPr="00473D19">
              <w:t>Core Curriculum</w:t>
            </w:r>
            <w:r w:rsidR="00F04BCA" w:rsidRPr="00473D19">
              <w:t>,  </w:t>
            </w:r>
            <w:r w:rsidRPr="00473D19">
              <w:rPr>
                <w:rStyle w:val="Emphasis"/>
              </w:rPr>
              <w:t>El Centro College – Dallas, TX</w:t>
            </w:r>
          </w:p>
        </w:tc>
      </w:tr>
      <w:tr w:rsidR="00C10B0F" w:rsidRPr="00473D19" w:rsidTr="00473D19">
        <w:tc>
          <w:tcPr>
            <w:tcW w:w="913" w:type="pct"/>
            <w:shd w:val="clear" w:color="auto" w:fill="auto"/>
          </w:tcPr>
          <w:p w:rsidR="00C10B0F" w:rsidRPr="00473D19" w:rsidRDefault="00F54ABD" w:rsidP="00F54ABD">
            <w:pPr>
              <w:pStyle w:val="Date"/>
            </w:pPr>
            <w:r w:rsidRPr="00473D19">
              <w:t>August 2006 – June 2010</w:t>
            </w:r>
          </w:p>
        </w:tc>
        <w:tc>
          <w:tcPr>
            <w:tcW w:w="4087" w:type="pct"/>
            <w:shd w:val="clear" w:color="auto" w:fill="auto"/>
          </w:tcPr>
          <w:p w:rsidR="00C10B0F" w:rsidRPr="00473D19" w:rsidRDefault="00F54ABD" w:rsidP="00F54ABD">
            <w:pPr>
              <w:pStyle w:val="Subsection"/>
            </w:pPr>
            <w:r w:rsidRPr="00473D19">
              <w:t>High School Diploma</w:t>
            </w:r>
            <w:r w:rsidR="00F04BCA" w:rsidRPr="00473D19">
              <w:t>,  </w:t>
            </w:r>
            <w:r w:rsidRPr="00473D19">
              <w:rPr>
                <w:rStyle w:val="Emphasis"/>
              </w:rPr>
              <w:t>Ranchview High School – Irving, TX</w:t>
            </w:r>
          </w:p>
        </w:tc>
      </w:tr>
    </w:tbl>
    <w:p w:rsidR="00C10B0F" w:rsidRDefault="00C10B0F"/>
    <w:sectPr w:rsidR="00C10B0F">
      <w:footerReference w:type="default" r:id="rId8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5E" w:rsidRDefault="0045245E">
      <w:pPr>
        <w:spacing w:after="0"/>
      </w:pPr>
      <w:r>
        <w:separator/>
      </w:r>
    </w:p>
    <w:p w:rsidR="0045245E" w:rsidRDefault="0045245E"/>
  </w:endnote>
  <w:endnote w:type="continuationSeparator" w:id="0">
    <w:p w:rsidR="0045245E" w:rsidRDefault="0045245E">
      <w:pPr>
        <w:spacing w:after="0"/>
      </w:pPr>
      <w:r>
        <w:continuationSeparator/>
      </w:r>
    </w:p>
    <w:p w:rsidR="0045245E" w:rsidRDefault="00452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0F" w:rsidRDefault="00F04BCA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D00E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5E" w:rsidRDefault="0045245E">
      <w:pPr>
        <w:spacing w:after="0"/>
      </w:pPr>
      <w:r>
        <w:separator/>
      </w:r>
    </w:p>
    <w:p w:rsidR="0045245E" w:rsidRDefault="0045245E"/>
  </w:footnote>
  <w:footnote w:type="continuationSeparator" w:id="0">
    <w:p w:rsidR="0045245E" w:rsidRDefault="0045245E">
      <w:pPr>
        <w:spacing w:after="0"/>
      </w:pPr>
      <w:r>
        <w:continuationSeparator/>
      </w:r>
    </w:p>
    <w:p w:rsidR="0045245E" w:rsidRDefault="004524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4F"/>
    <w:rsid w:val="00044CD1"/>
    <w:rsid w:val="000F5F5B"/>
    <w:rsid w:val="0013228F"/>
    <w:rsid w:val="00212918"/>
    <w:rsid w:val="00222649"/>
    <w:rsid w:val="00234E0C"/>
    <w:rsid w:val="0045245E"/>
    <w:rsid w:val="00473D19"/>
    <w:rsid w:val="004D33D1"/>
    <w:rsid w:val="00596FA3"/>
    <w:rsid w:val="005A4CC6"/>
    <w:rsid w:val="006175E2"/>
    <w:rsid w:val="00617847"/>
    <w:rsid w:val="00653189"/>
    <w:rsid w:val="007D00E0"/>
    <w:rsid w:val="00817C10"/>
    <w:rsid w:val="008E774F"/>
    <w:rsid w:val="0095335E"/>
    <w:rsid w:val="00A04105"/>
    <w:rsid w:val="00A569B0"/>
    <w:rsid w:val="00C10B0F"/>
    <w:rsid w:val="00C353BF"/>
    <w:rsid w:val="00C74E17"/>
    <w:rsid w:val="00F04BCA"/>
    <w:rsid w:val="00F54ABD"/>
    <w:rsid w:val="00F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0BF95-D821-DC4F-B676-1703789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0"/>
      <w:ind w:right="576"/>
    </w:pPr>
    <w:rPr>
      <w:color w:val="595959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eastAsia="Times New Roman"/>
      <w:caps/>
      <w:color w:val="858585"/>
      <w:kern w:val="28"/>
      <w:sz w:val="64"/>
    </w:rPr>
  </w:style>
  <w:style w:type="character" w:customStyle="1" w:styleId="TitleChar">
    <w:name w:val="Title Char"/>
    <w:link w:val="Title"/>
    <w:uiPriority w:val="2"/>
    <w:rPr>
      <w:rFonts w:ascii="Calibri" w:eastAsia="Times New Roman" w:hAnsi="Calibri" w:cs="Times New Roman"/>
      <w:caps/>
      <w:color w:val="858585"/>
      <w:kern w:val="28"/>
      <w:sz w:val="64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eastAsia="Times New Roman"/>
      <w:caps/>
      <w:color w:val="7F7F7F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link w:val="Footer"/>
    <w:uiPriority w:val="99"/>
    <w:rPr>
      <w:noProof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/>
    </w:rPr>
  </w:style>
  <w:style w:type="character" w:customStyle="1" w:styleId="DateChar">
    <w:name w:val="Date Char"/>
    <w:link w:val="Date"/>
    <w:uiPriority w:val="1"/>
    <w:rPr>
      <w:color w:val="000000"/>
    </w:rPr>
  </w:style>
  <w:style w:type="character" w:styleId="Emphasis">
    <w:name w:val="Emphasis"/>
    <w:uiPriority w:val="2"/>
    <w:unhideWhenUsed/>
    <w:qFormat/>
    <w:rPr>
      <w:i/>
      <w:iCs/>
      <w:color w:val="404040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206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Tyrrill Phillips</dc:creator>
  <cp:keywords/>
  <cp:lastModifiedBy>L206 Student</cp:lastModifiedBy>
  <cp:revision>3</cp:revision>
  <dcterms:created xsi:type="dcterms:W3CDTF">2016-01-08T19:42:00Z</dcterms:created>
  <dcterms:modified xsi:type="dcterms:W3CDTF">2016-01-19T19:44:00Z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