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 xml:space="preserve">Frank Mcclain</w:t>
      </w:r>
    </w:p>
    <w:p>
      <w:pPr>
        <w:pStyle w:val="Para0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 xml:space="preserve">3737 Timberglen rd apt. 301</w:t>
      </w:r>
    </w:p>
    <w:p>
      <w:pPr>
        <w:pStyle w:val="Para0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 xml:space="preserve">Dallas, TX 75287</w:t>
      </w:r>
    </w:p>
    <w:p>
      <w:pPr>
        <w:pStyle w:val="Para0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 xml:space="preserve">Cell: 940-594-7058</w:t>
      </w:r>
    </w:p>
    <w:p>
      <w:pPr>
        <w:pStyle w:val="Para0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 xml:space="preserve">Email: Frank_z_mcclain@hotmail.com</w:t>
      </w:r>
    </w:p>
    <w:p>
      <w:pPr>
        <w:pStyle w:val="Para1"/>
        <w:spacing w:line="240" w:lineRule="auto"/>
        <w:ind w:left="0" w:hanging="0"/>
        <w:rPr>
          <w:b/>
          <w:sz w:val="21"/>
          <w:szCs w:val="21"/>
          <w:sz w:val="21"/>
          <w:szCs w:val="21"/>
          <w:rFonts w:ascii="Verdana" w:eastAsia="Verdana" w:hAnsi="Verdana" w:hint="default"/>
        </w:rPr>
      </w:pPr>
    </w:p>
    <w:p>
      <w:pPr>
        <w:pStyle w:val="Para2"/>
        <w:spacing w:line="240" w:lineRule="auto"/>
        <w:ind w:left="0" w:hanging="0"/>
        <w:rPr>
          <w:b/>
          <w:sz w:val="21"/>
          <w:szCs w:val="21"/>
          <w:sz w:val="21"/>
          <w:szCs w:val="21"/>
          <w:rFonts w:ascii="Verdana" w:eastAsia="Verdana" w:hAnsi="Verdana" w:hint="default"/>
        </w:rPr>
      </w:pPr>
    </w:p>
    <w:p>
      <w:pPr>
        <w:pStyle w:val="Para3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 xml:space="preserve">Professional Experience</w:t>
      </w:r>
    </w:p>
    <w:p>
      <w:pPr>
        <w:pStyle w:val="Para4"/>
        <w:spacing w:line="240" w:lineRule="auto"/>
        <w:ind w:left="0" w:hanging="0"/>
        <w:rPr>
          <w:sz w:val="22"/>
          <w:szCs w:val="22"/>
          <w:sz w:val="22"/>
          <w:szCs w:val="22"/>
          <w:rFonts w:ascii="Calibri" w:eastAsia="Calibri" w:hAnsi="Calibri" w:hint="default"/>
        </w:rPr>
      </w:pPr>
    </w:p>
    <w:p>
      <w:pPr>
        <w:pStyle w:val="Para5"/>
        <w:spacing w:line="240" w:lineRule="auto" w:before="60"/>
        <w:ind w:left="0" w:hanging="0"/>
        <w:rPr>
          <w:b/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</w:rPr>
        <w:t xml:space="preserve">May 2010-current 20126    </w:t>
      </w:r>
      <w:r>
        <w:rPr>
          <w:rStyle w:val="Character5"/>
          <w:b/>
        </w:rPr>
        <w:tab/>
      </w:r>
      <w:r>
        <w:rPr>
          <w:rStyle w:val="Character5"/>
          <w:b/>
        </w:rPr>
        <w:t xml:space="preserve">Denny’s  Dallas, TX     </w:t>
      </w:r>
      <w:r>
        <w:rPr>
          <w:rStyle w:val="Character5"/>
          <w:b/>
        </w:rPr>
        <w:tab/>
      </w:r>
      <w:r>
        <w:rPr>
          <w:rStyle w:val="Character5"/>
          <w:b/>
        </w:rPr>
        <w:tab/>
      </w:r>
      <w:r>
        <w:rPr>
          <w:rStyle w:val="Character5"/>
          <w:b/>
        </w:rPr>
        <w:t>Manager</w:t>
      </w:r>
    </w:p>
    <w:p>
      <w:pPr>
        <w:pStyle w:val="Para6"/>
        <w:spacing w:line="220" w:lineRule="exact" w:before="40" w:after="80"/>
        <w:ind w:left="288" w:firstLine="0"/>
        <w:tabs>
          <w:tab w:val="left" w:pos="720"/>
          <w:tab w:val="left" w:pos="720"/>
        </w:tabs>
        <w:rPr>
          <w:spacing w:val="10"/>
          <w:sz w:val="21"/>
          <w:szCs w:val="21"/>
          <w:sz w:val="21"/>
          <w:szCs w:val="21"/>
          <w:rFonts w:ascii="Verdana" w:eastAsia="Verdana" w:hAnsi="Verdana" w:hint="default"/>
        </w:rPr>
      </w:pPr>
    </w:p>
    <w:p>
      <w:pPr>
        <w:pStyle w:val="a3"/>
        <w:numPr>
          <w:ilvl w:val="0"/>
          <w:numId w:val="1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Maintain a professional appearance consistent with the requirements of the job.</w:t>
      </w:r>
    </w:p>
    <w:p>
      <w:pPr>
        <w:pStyle w:val="a3"/>
        <w:numPr>
          <w:ilvl w:val="0"/>
          <w:numId w:val="2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Achieves 100% execution on assigned work.</w:t>
      </w:r>
    </w:p>
    <w:p>
      <w:pPr>
        <w:pStyle w:val="a3"/>
        <w:numPr>
          <w:ilvl w:val="0"/>
          <w:numId w:val="3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Maintains compliance with Denny’s employment policies, to include all state, local and federal </w:t>
      </w:r>
      <w:r>
        <w:rPr>
          <w:rStyle w:val="Character10"/>
          <w:spacing w:val="10"/>
        </w:rPr>
        <w:t>regulations.</w:t>
      </w:r>
    </w:p>
    <w:p>
      <w:pPr>
        <w:pStyle w:val="a3"/>
        <w:numPr>
          <w:ilvl w:val="0"/>
          <w:numId w:val="3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Brings employee relations issues, deviations from brand standards, and other guest issues to the </w:t>
      </w:r>
      <w:r>
        <w:rPr>
          <w:rStyle w:val="Character10"/>
          <w:spacing w:val="10"/>
        </w:rPr>
        <w:t xml:space="preserve">attention of an exempt manager. </w:t>
      </w:r>
    </w:p>
    <w:p>
      <w:pPr>
        <w:pStyle w:val="a3"/>
        <w:numPr>
          <w:ilvl w:val="0"/>
          <w:numId w:val="3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Uses proper procedures for handling guest and employee emergencies and security incidents.</w:t>
      </w:r>
    </w:p>
    <w:p>
      <w:pPr>
        <w:pStyle w:val="a3"/>
        <w:numPr>
          <w:ilvl w:val="0"/>
          <w:numId w:val="3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Records shift activities in the shift leader log book.</w:t>
      </w:r>
    </w:p>
    <w:p>
      <w:pPr>
        <w:pStyle w:val="a3"/>
        <w:numPr>
          <w:ilvl w:val="0"/>
          <w:numId w:val="3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Assists exempt management staff with hourly employee training and development.</w:t>
      </w:r>
    </w:p>
    <w:p>
      <w:pPr>
        <w:pStyle w:val="a3"/>
        <w:numPr>
          <w:ilvl w:val="0"/>
          <w:numId w:val="3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Works with exempt management personnel to build strong team relationships and a positive </w:t>
      </w:r>
      <w:r>
        <w:rPr>
          <w:rStyle w:val="Character10"/>
          <w:spacing w:val="10"/>
        </w:rPr>
        <w:t xml:space="preserve">work environment.</w:t>
      </w:r>
    </w:p>
    <w:p>
      <w:pPr>
        <w:pStyle w:val="a3"/>
        <w:numPr>
          <w:ilvl w:val="0"/>
          <w:numId w:val="3"/>
        </w:numPr>
        <w:jc w:val="left"/>
        <w:spacing w:line="220" w:lineRule="exact" w:before="40" w:after="80"/>
        <w:ind w:left="720" w:hanging="360"/>
        <w:tabs>
          <w:tab w:val="left" w:pos="288"/>
          <w:tab w:val="left" w:pos="720"/>
        </w:tabs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Adheres to Denny’s Brand Standards and internal policies and procedures.</w:t>
      </w:r>
    </w:p>
    <w:p>
      <w:pPr>
        <w:pStyle w:val="Para8"/>
        <w:spacing w:line="220" w:lineRule="exact" w:before="40" w:after="80"/>
        <w:ind w:left="0" w:hanging="0"/>
        <w:tabs>
          <w:tab w:val="left" w:pos="720"/>
          <w:tab w:val="left" w:pos="720"/>
        </w:tabs>
        <w:rPr>
          <w:spacing w:val="10"/>
          <w:sz w:val="21"/>
          <w:szCs w:val="21"/>
          <w:sz w:val="21"/>
          <w:szCs w:val="21"/>
          <w:rFonts w:ascii="Verdana" w:eastAsia="Verdana" w:hAnsi="Verdana" w:hint="default"/>
        </w:rPr>
      </w:pPr>
    </w:p>
    <w:p>
      <w:pPr>
        <w:pStyle w:val="Para4"/>
        <w:spacing w:line="240" w:lineRule="auto"/>
        <w:ind w:left="0" w:hanging="0"/>
        <w:rPr>
          <w:sz w:val="22"/>
          <w:szCs w:val="22"/>
          <w:sz w:val="22"/>
          <w:szCs w:val="22"/>
          <w:rFonts w:ascii="Calibri" w:eastAsia="Calibri" w:hAnsi="Calibri" w:hint="default"/>
        </w:rPr>
      </w:pPr>
    </w:p>
    <w:p>
      <w:pPr>
        <w:pStyle w:val="Para5"/>
        <w:spacing w:line="240" w:lineRule="auto" w:before="60"/>
        <w:ind w:left="0" w:hanging="0"/>
        <w:rPr>
          <w:b/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</w:rPr>
        <w:t xml:space="preserve">May 2008-April 2010    </w:t>
      </w:r>
      <w:r>
        <w:rPr>
          <w:rStyle w:val="Character5"/>
          <w:b/>
        </w:rPr>
        <w:tab/>
      </w:r>
      <w:r>
        <w:rPr>
          <w:rStyle w:val="Character5"/>
          <w:b/>
        </w:rPr>
        <w:tab/>
      </w:r>
      <w:r>
        <w:rPr>
          <w:rStyle w:val="Character5"/>
          <w:b/>
        </w:rPr>
        <w:t xml:space="preserve">Jostens  Denton, TX      </w:t>
      </w:r>
      <w:r>
        <w:rPr>
          <w:rStyle w:val="Character5"/>
          <w:b/>
        </w:rPr>
        <w:tab/>
      </w:r>
      <w:r>
        <w:rPr>
          <w:rStyle w:val="Character5"/>
          <w:b/>
        </w:rPr>
        <w:tab/>
      </w:r>
      <w:r>
        <w:rPr>
          <w:rStyle w:val="Character5"/>
          <w:b/>
        </w:rPr>
        <w:t xml:space="preserve">Jewelry Drilling Machine Operator</w:t>
      </w:r>
    </w:p>
    <w:p>
      <w:pPr>
        <w:pStyle w:val="a3"/>
        <w:numPr>
          <w:ilvl w:val="0"/>
          <w:numId w:val="4"/>
        </w:numPr>
        <w:jc w:val="left"/>
        <w:spacing w:line="240" w:lineRule="auto" w:before="60"/>
        <w:ind w:left="360" w:hanging="360"/>
        <w:tabs>
          <w:tab w:val="left" w:pos="36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Clean and polish metal items and jewelry pieces, using jewelers’ tools, polishing wheels, and chemical baths.</w:t>
      </w:r>
    </w:p>
    <w:p>
      <w:pPr>
        <w:pStyle w:val="a3"/>
        <w:numPr>
          <w:ilvl w:val="0"/>
          <w:numId w:val="5"/>
        </w:numPr>
        <w:jc w:val="left"/>
        <w:spacing w:line="240" w:lineRule="auto" w:before="60"/>
        <w:ind w:left="360" w:hanging="360"/>
        <w:tabs>
          <w:tab w:val="left" w:pos="36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Compute costs of labor and materials in order to determine production costs of products and articles. 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360" w:hanging="360"/>
        <w:tabs>
          <w:tab w:val="left" w:pos="36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Create jewelry from materials such as gold, silver, platinum, and precious or semiprecious stones.</w:t>
      </w:r>
    </w:p>
    <w:p>
      <w:pPr>
        <w:pStyle w:val="a3"/>
        <w:numPr>
          <w:ilvl w:val="0"/>
          <w:numId w:val="7"/>
        </w:numPr>
        <w:jc w:val="left"/>
        <w:spacing w:line="240" w:lineRule="auto"/>
        <w:ind w:left="360" w:hanging="360"/>
        <w:tabs>
          <w:tab w:val="left" w:pos="36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Make repairs, such as enlarging or reducing ring sizes, soldering pieces of jewelry together, and replacing </w:t>
      </w:r>
      <w:r>
        <w:rPr>
          <w:rStyle w:val="Character17"/>
        </w:rPr>
        <w:t xml:space="preserve">broken clasps and mountings</w:t>
      </w:r>
    </w:p>
    <w:p>
      <w:pPr>
        <w:pStyle w:val="a3"/>
        <w:numPr>
          <w:ilvl w:val="0"/>
          <w:numId w:val="8"/>
        </w:numPr>
        <w:jc w:val="left"/>
        <w:spacing w:line="240" w:lineRule="auto"/>
        <w:ind w:left="360" w:hanging="360"/>
        <w:tabs>
          <w:tab w:val="left" w:pos="36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Select and acquire metals and gems for designs</w:t>
      </w:r>
      <w:r>
        <w:rPr>
          <w:rStyle w:val="Character25"/>
          <w:sz w:val="21"/>
          <w:szCs w:val="21"/>
        </w:rPr>
        <w:t>.</w:t>
      </w:r>
    </w:p>
    <w:p>
      <w:pPr>
        <w:pStyle w:val="Para11"/>
        <w:spacing w:line="240" w:lineRule="auto"/>
        <w:ind w:left="0" w:hanging="0"/>
        <w:rPr>
          <w:sz w:val="21"/>
          <w:szCs w:val="21"/>
          <w:sz w:val="21"/>
          <w:szCs w:val="21"/>
          <w:rFonts w:ascii="Times New Roman" w:eastAsia="Times New Roman" w:hAnsi="Times New Roman" w:hint="default"/>
        </w:rPr>
      </w:pPr>
    </w:p>
    <w:p>
      <w:pPr>
        <w:pStyle w:val="Para3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3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3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>Education</w:t>
      </w:r>
    </w:p>
    <w:p>
      <w:pPr>
        <w:pStyle w:val="Para4"/>
        <w:spacing w:line="240" w:lineRule="auto"/>
        <w:ind w:left="0" w:hanging="0"/>
        <w:rPr>
          <w:sz w:val="22"/>
          <w:szCs w:val="22"/>
          <w:sz w:val="22"/>
          <w:szCs w:val="22"/>
          <w:rFonts w:ascii="Calibri" w:eastAsia="Calibri" w:hAnsi="Calibri" w:hint="default"/>
        </w:rPr>
      </w:pPr>
    </w:p>
    <w:p>
      <w:pPr>
        <w:sectPr>
          <w:pgSz w:w="12240" w:h="15840" w:code="1"/>
          <w:pgMar w:top="1440" w:right="1440" w:bottom="1440" w:left="1440" w:header="720" w:footer="720" w:gutter="0"/>
          <w:docGrid w:linePitch="360"/>
        </w:sectPr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b/>
          <w:sz w:val="20"/>
          <w:szCs w:val="20"/>
          <w:rFonts w:ascii="Times New Roman" w:eastAsia="Calibri" w:hAnsi="Times New Roman" w:hint="default"/>
        </w:rPr>
      </w:pPr>
      <w:r>
        <w:rPr>
          <w:rStyle w:val="Character29"/>
          <w:b/>
        </w:rPr>
        <w:t xml:space="preserve">ITT Technical Institute  December 2012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31"/>
        </w:rPr>
        <w:t xml:space="preserve">Richardson, TX, United States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31"/>
        </w:rPr>
        <w:t xml:space="preserve">Electronic Engineer</w:t>
      </w:r>
    </w:p>
    <w:p>
      <w:pPr>
        <w:pStyle w:val="Para11"/>
        <w:spacing w:line="240" w:lineRule="auto"/>
        <w:ind w:left="0" w:hanging="0"/>
        <w:rPr>
          <w:sz w:val="24"/>
          <w:szCs w:val="24"/>
          <w:sz w:val="24"/>
          <w:szCs w:val="24"/>
          <w:rFonts w:ascii="Times New Roman" w:eastAsia="Calibri" w:hAnsi="Times New Roman" w:hint="default"/>
        </w:rPr>
      </w:pPr>
      <w:r>
        <w:rPr>
          <w:rStyle w:val="Character31"/>
        </w:rPr>
        <w:t xml:space="preserve">Associate of Science</w:t>
      </w:r>
    </w:p>
    <w:p>
      <w:pPr>
        <w:pStyle w:val="Para11"/>
        <w:spacing w:line="240" w:lineRule="auto"/>
        <w:ind w:left="0" w:hanging="0"/>
        <w:rPr>
          <w:b/>
          <w:sz w:val="20"/>
          <w:szCs w:val="20"/>
          <w:rFonts w:ascii="Times New Roman" w:eastAsia="Calibri" w:hAnsi="Times New Roman" w:hint="default"/>
        </w:rPr>
      </w:pPr>
      <w:r>
        <w:rPr>
          <w:rStyle w:val="Character29"/>
          <w:b/>
        </w:rPr>
        <w:t xml:space="preserve">Guyer High School May 2007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31"/>
        </w:rPr>
        <w:t xml:space="preserve">Denton, TX, United States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1"/>
        </w:rPr>
        <w:t xml:space="preserve">High School Diploma</w:t>
      </w:r>
    </w:p>
    <w:p>
      <w:pPr>
        <w:sect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4"/>
        <w:spacing w:line="240" w:lineRule="auto"/>
        <w:ind w:left="0" w:hanging="0"/>
        <w:rPr>
          <w:sz w:val="22"/>
          <w:szCs w:val="22"/>
          <w:sz w:val="22"/>
          <w:szCs w:val="22"/>
          <w:rFonts w:ascii="Calibri" w:eastAsia="Calibri" w:hAnsi="Calibri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 xml:space="preserve">Qualifications and Skills</w:t>
      </w: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sectPr>
          <w:type w:val="continuous"/>
          <w:pgSz w:w="12240" w:h="15840" w:code="1"/>
          <w:pgMar w:top="1440" w:right="1440" w:bottom="1440" w:left="1440" w:header="720" w:footer="720" w:gutter="0"/>
          <w:docGrid w:linePitch="360"/>
        </w:sectPr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9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Expertise in troubleshooting</w:t>
      </w:r>
    </w:p>
    <w:p>
      <w:pPr>
        <w:pStyle w:val="a3"/>
        <w:numPr>
          <w:ilvl w:val="0"/>
          <w:numId w:val="10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Determine resister values by color code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Determine voltage, current, resistance, and </w:t>
      </w:r>
      <w:r>
        <w:rPr>
          <w:rStyle w:val="Character17"/>
        </w:rPr>
        <w:t xml:space="preserve">power by calculations and measurements.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Identify basic electronic components and </w:t>
      </w:r>
      <w:r>
        <w:rPr>
          <w:rStyle w:val="Character17"/>
        </w:rPr>
        <w:t xml:space="preserve">their schematics symbols.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Analyze and adjust NPN and PNP </w:t>
      </w:r>
      <w:r>
        <w:rPr>
          <w:rStyle w:val="Character17"/>
        </w:rPr>
        <w:t xml:space="preserve">transistors amplifiers circuits.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Analyze waveforms of AM, FM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Analog and digital electronics design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Electronic computer system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Execute technical problem-solving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31"/>
        </w:rPr>
        <w:t xml:space="preserve">Analyze and troubleshoot basic DC circuits</w:t>
      </w:r>
    </w:p>
    <w:p>
      <w:pPr>
        <w:pStyle w:val="a3"/>
        <w:numPr>
          <w:ilvl w:val="0"/>
          <w:numId w:val="11"/>
        </w:numPr>
        <w:jc w:val="left"/>
        <w:spacing w:line="240" w:lineRule="auto"/>
        <w:contextualSpacing w:val="1"/>
        <w:ind w:left="720" w:hanging="360"/>
        <w:rPr>
          <w:sz w:val="20"/>
          <w:szCs w:val="20"/>
          <w:rFonts w:ascii="Times New Roman" w:eastAsia="Calibri" w:hAnsi="Times New Roman" w:hint="default"/>
        </w:rPr>
      </w:pPr>
      <w:r>
        <w:rPr>
          <w:rStyle w:val="Character31"/>
        </w:rPr>
        <w:t xml:space="preserve">Understand the fundamental concepts of </w:t>
      </w:r>
      <w:r>
        <w:rPr>
          <w:rStyle w:val="Character31"/>
        </w:rPr>
        <w:t xml:space="preserve">programmable logic</w:t>
      </w:r>
    </w:p>
    <w:p>
      <w:pPr>
        <w:pStyle w:val="a3"/>
        <w:numPr>
          <w:ilvl w:val="0"/>
          <w:numId w:val="12"/>
        </w:numPr>
        <w:jc w:val="left"/>
        <w:spacing w:line="220" w:lineRule="exact"/>
        <w:contextualSpacing w:val="1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Competent in teamwork; customer </w:t>
      </w:r>
      <w:r>
        <w:rPr>
          <w:rStyle w:val="Character10"/>
          <w:spacing w:val="10"/>
        </w:rPr>
        <w:t xml:space="preserve">service; flexibility and work ethic.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Possess leadership, coaching, </w:t>
      </w:r>
      <w:r>
        <w:rPr>
          <w:rStyle w:val="Character10"/>
          <w:spacing w:val="10"/>
        </w:rPr>
        <w:t xml:space="preserve">mentoring and developing other </w:t>
      </w:r>
      <w:r>
        <w:rPr>
          <w:rStyle w:val="Character10"/>
          <w:spacing w:val="10"/>
        </w:rPr>
        <w:t xml:space="preserve">employee skills.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Communication with an open mind, </w:t>
      </w:r>
      <w:r>
        <w:rPr>
          <w:rStyle w:val="Character10"/>
          <w:spacing w:val="10"/>
        </w:rPr>
        <w:t xml:space="preserve">vision, innovation and empathy. 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Communicate effectively in both </w:t>
      </w:r>
      <w:r>
        <w:rPr>
          <w:rStyle w:val="Character10"/>
          <w:spacing w:val="10"/>
        </w:rPr>
        <w:t xml:space="preserve">written and verbal manner to residents, </w:t>
      </w:r>
      <w:r>
        <w:rPr>
          <w:rStyle w:val="Character10"/>
          <w:spacing w:val="10"/>
        </w:rPr>
        <w:t xml:space="preserve">management and peers alike.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Manage and execute projects </w:t>
      </w:r>
      <w:r>
        <w:rPr>
          <w:rStyle w:val="Character10"/>
          <w:spacing w:val="10"/>
        </w:rPr>
        <w:t xml:space="preserve">effectively through allocated resources, </w:t>
      </w:r>
      <w:r>
        <w:rPr>
          <w:rStyle w:val="Character10"/>
          <w:spacing w:val="10"/>
        </w:rPr>
        <w:t xml:space="preserve">giving attention to details.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Commitment to integrity and personal </w:t>
      </w:r>
      <w:r>
        <w:rPr>
          <w:rStyle w:val="Character10"/>
          <w:spacing w:val="10"/>
        </w:rPr>
        <w:t xml:space="preserve">growth. 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Constantly improving personal </w:t>
      </w:r>
      <w:r>
        <w:rPr>
          <w:rStyle w:val="Character10"/>
          <w:spacing w:val="10"/>
        </w:rPr>
        <w:t>effectiveness.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Ability to respond to job related </w:t>
      </w:r>
      <w:r>
        <w:rPr>
          <w:rStyle w:val="Character10"/>
          <w:spacing w:val="10"/>
        </w:rPr>
        <w:t xml:space="preserve">inquiries or complaints from residents.</w:t>
      </w:r>
    </w:p>
    <w:p>
      <w:pPr>
        <w:pStyle w:val="a3"/>
        <w:numPr>
          <w:ilvl w:val="0"/>
          <w:numId w:val="13"/>
        </w:numPr>
        <w:jc w:val="left"/>
        <w:spacing w:line="220" w:lineRule="exact"/>
        <w:ind w:left="720" w:hanging="360"/>
        <w:rPr>
          <w:spacing w:val="10"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spacing w:val="10"/>
        </w:rPr>
        <w:t xml:space="preserve">Ability to perform all related tasks </w:t>
      </w:r>
      <w:r>
        <w:rPr>
          <w:rStyle w:val="Character10"/>
          <w:spacing w:val="10"/>
        </w:rPr>
        <w:t xml:space="preserve">within high volume production </w:t>
      </w:r>
      <w:r>
        <w:rPr>
          <w:rStyle w:val="Character10"/>
          <w:spacing w:val="10"/>
        </w:rPr>
        <w:t>environment.</w:t>
      </w:r>
    </w:p>
    <w:p>
      <w:pPr>
        <w:sect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  <w:spacing w:line="220" w:lineRule="exact"/>
        <w:ind w:left="720" w:hanging="36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4"/>
        <w:spacing w:line="240" w:lineRule="auto"/>
        <w:ind w:left="0" w:hanging="0"/>
        <w:rPr>
          <w:sz w:val="22"/>
          <w:szCs w:val="22"/>
          <w:sz w:val="22"/>
          <w:szCs w:val="22"/>
          <w:rFonts w:ascii="Calibri" w:eastAsia="Calibri" w:hAnsi="Calibri" w:hint="default"/>
        </w:rPr>
      </w:pPr>
    </w:p>
    <w:p>
      <w:pPr>
        <w:pStyle w:val="Para11"/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1"/>
          <w:b/>
          <w:sz w:val="28"/>
          <w:szCs w:val="28"/>
        </w:rPr>
        <w:t>References</w:t>
      </w:r>
    </w:p>
    <w:p>
      <w:pPr>
        <w:pStyle w:val="Para18"/>
        <w:spacing w:line="240" w:lineRule="auto"/>
        <w:ind w:left="0" w:hanging="0"/>
        <w:rPr>
          <w:b/>
          <w:sz w:val="21"/>
          <w:szCs w:val="21"/>
          <w:sz w:val="21"/>
          <w:szCs w:val="21"/>
          <w:rFonts w:ascii="Verdana" w:eastAsia="Verdana" w:hAnsi="Verdana" w:hint="default"/>
        </w:rPr>
      </w:pPr>
    </w:p>
    <w:p>
      <w:pPr>
        <w:pStyle w:val="Para11"/>
        <w:spacing w:line="240" w:lineRule="auto"/>
        <w:ind w:left="0" w:hanging="0"/>
        <w:rPr>
          <w:b/>
          <w:sz w:val="20"/>
          <w:szCs w:val="20"/>
          <w:rFonts w:ascii="Times New Roman" w:eastAsia="Times New Roman" w:hAnsi="Times New Roman" w:hint="default"/>
        </w:rPr>
      </w:pPr>
      <w:r>
        <w:rPr>
          <w:rStyle w:val="Character17"/>
        </w:rPr>
        <w:t xml:space="preserve">Available upon request</w:t>
      </w:r>
    </w:p>
    <w:p>
      <w:pPr>
        <w:sectPr>
          <w:type w:val="continuous"/>
          <w:pgSz w:w="12240" w:h="15840" w:code="1"/>
          <w:pgMar w:top="1440" w:right="1440" w:bottom="1440" w:left="1440" w:header="720" w:footer="720" w:gutter="0"/>
          <w:docGrid w:linePitch="360"/>
        </w:sectPr>
        <w:spacing w:line="240" w:lineRule="auto"/>
        <w:ind w:left="0" w:hanging="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</w:p>
    <w:p>
      <w:pPr>
        <w:pStyle w:val="Para18"/>
        <w:spacing w:line="240" w:lineRule="auto"/>
        <w:ind w:left="0" w:hanging="0"/>
        <w:rPr>
          <w:sz w:val="21"/>
          <w:szCs w:val="21"/>
          <w:sz w:val="21"/>
          <w:szCs w:val="21"/>
          <w:rFonts w:ascii="Verdana" w:eastAsia="Verdana" w:hAnsi="Verdana" w:hint="default"/>
        </w:rPr>
      </w:pPr>
    </w:p>
    <w:p>
      <w:pPr>
        <w:pStyle w:val="Para4"/>
        <w:spacing w:line="240" w:lineRule="auto"/>
        <w:ind w:left="0" w:hanging="0"/>
        <w:rPr>
          <w:sz w:val="22"/>
          <w:szCs w:val="22"/>
          <w:sz w:val="22"/>
          <w:szCs w:val="22"/>
          <w:rFonts w:ascii="Calibri" w:eastAsia="Calibri" w:hAnsi="Calibri" w:hint="default"/>
        </w:rPr>
      </w:pPr>
    </w:p>
    <w:sectPr>
      <w:type w:val="continuous"/>
      <w:pgSz w:w="15840" w:h="24480"/>
      <w:pgMar w:top="1440" w:right="1440" w:bottom="144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343117546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10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1">
    <w:nsid w:val="1"/>
    <w:multiLevelType w:val="hybridMultilevel"/>
    <w:tmpl w:val="214166826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10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2">
    <w:nsid w:val="2"/>
    <w:multiLevelType w:val="hybridMultilevel"/>
    <w:tmpl w:val="1230226287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10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3">
    <w:nsid w:val="3"/>
    <w:multiLevelType w:val="hybridMultilevel"/>
    <w:tmpl w:val="537276015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b w:val="false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4">
    <w:nsid w:val="4"/>
    <w:multiLevelType w:val="hybridMultilevel"/>
    <w:tmpl w:val="659518550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b w:val="false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5">
    <w:nsid w:val="5"/>
    <w:multiLevelType w:val="hybridMultilevel"/>
    <w:tmpl w:val="255050824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b w:val="false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6">
    <w:nsid w:val="6"/>
    <w:multiLevelType w:val="hybridMultilevel"/>
    <w:tmpl w:val="765613146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b w:val="false"/>
        <w:sz w:val="21"/>
        <w:szCs w:val="21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7">
    <w:nsid w:val="7"/>
    <w:multiLevelType w:val="hybridMultilevel"/>
    <w:tmpl w:val="526520804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b w:val="false"/>
        <w:sz w:val="21"/>
        <w:szCs w:val="21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8">
    <w:nsid w:val="8"/>
    <w:multiLevelType w:val="hybridMultilevel"/>
    <w:tmpl w:val="889595087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9">
    <w:nsid w:val="9"/>
    <w:multiLevelType w:val="hybridMultilevel"/>
    <w:tmpl w:val="1396167345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10">
    <w:nsid w:val="10"/>
    <w:multiLevelType w:val="hybridMultilevel"/>
    <w:tmpl w:val="655188607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11">
    <w:nsid w:val="11"/>
    <w:multiLevelType w:val="hybridMultilevel"/>
    <w:tmpl w:val="1717530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10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abstractNum w:abstractNumId="12">
    <w:nsid w:val="12"/>
    <w:multiLevelType w:val="hybridMultilevel"/>
    <w:tmpl w:val="745124168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10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/>
        <w:sz w:val="28"/>
        <w:szCs w:val="28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ind w:left="0" w:hanging="0"/>
      <w:rPr/>
    </w:pPr>
  </w:style>
  <w:style w:type="paragraph" w:customStyle="1" w:styleId="Para1">
    <w:name w:val="ParaAttribute1"/>
    <w:pPr>
      <w:jc w:val="center"/>
      <w:ind w:left="0" w:hanging="0"/>
      <w:rPr/>
    </w:pPr>
  </w:style>
  <w:style w:type="paragraph" w:customStyle="1" w:styleId="Para2">
    <w:name w:val="ParaAttribute2"/>
    <w:pPr>
      <w:jc w:val="left"/>
      <w:ind w:left="0" w:hanging="0"/>
      <w:keepNext/>
      <w:rPr/>
    </w:pPr>
  </w:style>
  <w:style w:type="paragraph" w:customStyle="1" w:styleId="Para3">
    <w:name w:val="ParaAttribute3"/>
    <w:pPr>
      <w:jc w:val="left"/>
      <w:ind w:left="0" w:hanging="0"/>
      <w:keepNext/>
      <w:rPr/>
    </w:pPr>
  </w:style>
  <w:style w:type="paragraph" w:customStyle="1" w:styleId="Para4">
    <w:name w:val="ParaAttribute4"/>
    <w:pPr>
      <w:jc w:val="left"/>
      <w:ind w:left="0" w:hanging="0"/>
      <w:widowControl w:val="false"/>
      <w:rPr/>
    </w:pPr>
  </w:style>
  <w:style w:type="paragraph" w:customStyle="1" w:styleId="Para5">
    <w:name w:val="ParaAttribute5"/>
    <w:pPr>
      <w:spacing w:before="60"/>
      <w:jc w:val="left"/>
      <w:ind w:left="0" w:hanging="0"/>
      <w:rPr/>
    </w:pPr>
  </w:style>
  <w:style w:type="paragraph" w:customStyle="1" w:styleId="Para6">
    <w:name w:val="ParaAttribute6"/>
    <w:pPr>
      <w:spacing w:before="40" w:after="80" w:line="220" w:lineRule="exact"/>
      <w:jc w:val="left"/>
      <w:ind w:left="288" w:firstLine="0"/>
      <w:tabs>
        <w:tab w:val="left" w:pos="720"/>
        <w:tab w:val="left" w:pos="720"/>
      </w:tabs>
      <w:rPr/>
    </w:pPr>
  </w:style>
  <w:style w:type="paragraph" w:customStyle="1" w:styleId="Para7">
    <w:name w:val="ParaAttribute7"/>
    <w:pPr>
      <w:spacing w:before="40" w:after="80" w:line="220" w:lineRule="exact"/>
      <w:jc w:val="left"/>
      <w:wordWrap w:val="true"/>
      <w:ind w:left="720" w:hanging="360"/>
      <w:widowControl w:val="false"/>
      <w:tabs>
        <w:tab w:val="left" w:pos="288"/>
        <w:tab w:val="left" w:pos="720"/>
      </w:tabs>
      <w:rPr/>
    </w:pPr>
  </w:style>
  <w:style w:type="paragraph" w:customStyle="1" w:styleId="Para8">
    <w:name w:val="ParaAttribute8"/>
    <w:pPr>
      <w:spacing w:before="40" w:after="80" w:line="220" w:lineRule="exact"/>
      <w:jc w:val="left"/>
      <w:ind w:left="0" w:hanging="0"/>
      <w:tabs>
        <w:tab w:val="left" w:pos="720"/>
        <w:tab w:val="left" w:pos="720"/>
      </w:tabs>
      <w:rPr/>
    </w:pPr>
  </w:style>
  <w:style w:type="paragraph" w:customStyle="1" w:styleId="Para9">
    <w:name w:val="ParaAttribute9"/>
    <w:pPr>
      <w:spacing w:before="60"/>
      <w:jc w:val="left"/>
      <w:wordWrap w:val="true"/>
      <w:ind w:left="360" w:hanging="360"/>
      <w:widowControl w:val="false"/>
      <w:tabs>
        <w:tab w:val="left" w:pos="360"/>
      </w:tabs>
      <w:rPr/>
    </w:pPr>
  </w:style>
  <w:style w:type="paragraph" w:customStyle="1" w:styleId="Para10">
    <w:name w:val="ParaAttribute10"/>
    <w:pPr>
      <w:jc w:val="left"/>
      <w:wordWrap w:val="true"/>
      <w:ind w:left="360" w:hanging="360"/>
      <w:widowControl w:val="false"/>
      <w:tabs>
        <w:tab w:val="left" w:pos="360"/>
      </w:tabs>
      <w:rPr/>
    </w:pPr>
  </w:style>
  <w:style w:type="paragraph" w:customStyle="1" w:styleId="Para11">
    <w:name w:val="ParaAttribute11"/>
    <w:pPr>
      <w:jc w:val="left"/>
      <w:ind w:left="0" w:hanging="0"/>
      <w:rPr/>
    </w:pPr>
  </w:style>
  <w:style w:type="paragraph" w:customStyle="1" w:styleId="Para12">
    <w:name w:val="ParaAttribute12"/>
    <w:pPr>
      <w:jc w:val="both"/>
      <w:wordWrap w:val="true"/>
      <w:ind w:left="0" w:hanging="0"/>
      <w:widowControl w:val="false"/>
      <w:rPr/>
    </w:pPr>
  </w:style>
  <w:style w:type="paragraph" w:customStyle="1" w:styleId="Para13">
    <w:name w:val="ParaAttribute13"/>
    <w:pPr>
      <w:jc w:val="left"/>
      <w:wordWrap w:val="true"/>
      <w:ind w:left="0" w:hanging="0"/>
      <w:widowControl w:val="false"/>
      <w:rPr/>
    </w:pPr>
  </w:style>
  <w:style w:type="paragraph" w:customStyle="1" w:styleId="Para14">
    <w:name w:val="ParaAttribute14"/>
    <w:pPr>
      <w:jc w:val="left"/>
      <w:wordWrap w:val="true"/>
      <w:ind w:left="720" w:hanging="360"/>
      <w:widowControl w:val="false"/>
      <w:rPr/>
    </w:pPr>
  </w:style>
  <w:style w:type="paragraph" w:customStyle="1" w:styleId="Para15">
    <w:name w:val="ParaAttribute15"/>
    <w:pPr>
      <w:spacing w:line="220" w:lineRule="exact"/>
      <w:jc w:val="left"/>
      <w:wordWrap w:val="true"/>
      <w:ind w:left="720" w:hanging="360"/>
      <w:widowControl w:val="false"/>
      <w:rPr/>
    </w:pPr>
  </w:style>
  <w:style w:type="paragraph" w:customStyle="1" w:styleId="Para16">
    <w:name w:val="ParaAttribute16"/>
    <w:pPr>
      <w:spacing w:line="220" w:lineRule="exact"/>
      <w:jc w:val="left"/>
      <w:wordWrap w:val="true"/>
      <w:ind w:left="720" w:hanging="360"/>
      <w:widowControl w:val="false"/>
      <w:rPr/>
    </w:pPr>
  </w:style>
  <w:style w:type="paragraph" w:customStyle="1" w:styleId="Para17">
    <w:name w:val="ParaAttribute17"/>
    <w:pPr>
      <w:spacing w:line="220" w:lineRule="exact"/>
      <w:jc w:val="both"/>
      <w:wordWrap w:val="true"/>
      <w:ind w:left="720" w:hanging="360"/>
      <w:widowControl w:val="false"/>
      <w:rPr/>
    </w:pPr>
  </w:style>
  <w:style w:type="paragraph" w:customStyle="1" w:styleId="Para18">
    <w:name w:val="ParaAttribute18"/>
    <w:pPr>
      <w:jc w:val="left"/>
      <w:ind w:left="0" w:hanging="0"/>
      <w:rPr/>
    </w:pPr>
  </w:style>
  <w:style w:type="paragraph" w:customStyle="1" w:styleId="Para19">
    <w:name w:val="ParaAttribute19"/>
    <w:pPr>
      <w:jc w:val="left"/>
      <w:wordWrap w:val="true"/>
      <w:ind w:left="0" w:hanging="0"/>
      <w:widowControl w:val="false"/>
      <w:rPr/>
    </w:pPr>
  </w:style>
  <w:style w:type="paragraph" w:customStyle="1" w:styleId="Para20">
    <w:name w:val="ParaAttribute20"/>
    <w:pPr>
      <w:jc w:val="left"/>
      <w:wordWrap w:val="true"/>
      <w:ind w:left="0" w:hanging="0"/>
      <w:widowControl w:val="false"/>
      <w:rPr/>
    </w:pPr>
  </w:style>
  <w:style w:type="paragraph" w:customStyle="1" w:styleId="Para21">
    <w:name w:val="ParaAttribute21"/>
    <w:pPr>
      <w:jc w:val="left"/>
      <w:wordWrap w:val="true"/>
      <w:ind w:left="0" w:hanging="0"/>
      <w:widowControl w:val="false"/>
      <w:rPr/>
    </w:pPr>
  </w:style>
  <w:style w:type="paragraph" w:customStyle="1" w:styleId="Para22">
    <w:name w:val="ParaAttribute22"/>
    <w:pPr>
      <w:jc w:val="left"/>
      <w:wordWrap w:val="true"/>
      <w:ind w:left="0" w:hanging="0"/>
      <w:widowControl w:val="false"/>
      <w:rPr/>
    </w:pPr>
  </w:style>
  <w:style w:type="paragraph" w:customStyle="1" w:styleId="Para23">
    <w:name w:val="ParaAttribute23"/>
    <w:pPr>
      <w:jc w:val="left"/>
      <w:wordWrap w:val="true"/>
      <w:ind w:left="0" w:hanging="0"/>
      <w:widowControl w:val="false"/>
      <w:rPr/>
    </w:pPr>
  </w:style>
  <w:style w:type="paragraph" w:customStyle="1" w:styleId="Para24">
    <w:name w:val="ParaAttribute24"/>
    <w:pPr>
      <w:jc w:val="left"/>
      <w:wordWrap w:val="true"/>
      <w:ind w:left="0" w:hanging="0"/>
      <w:widowControl w:val="false"/>
      <w:rPr/>
    </w:pPr>
  </w:style>
  <w:style w:type="paragraph" w:customStyle="1" w:styleId="Para25">
    <w:name w:val="ParaAttribute25"/>
    <w:pPr>
      <w:jc w:val="left"/>
      <w:wordWrap w:val="true"/>
      <w:ind w:left="0" w:hanging="0"/>
      <w:widowControl w:val="false"/>
      <w:rPr/>
    </w:pPr>
  </w:style>
  <w:style w:type="paragraph" w:customStyle="1" w:styleId="Para26">
    <w:name w:val="ParaAttribute26"/>
    <w:pPr>
      <w:jc w:val="left"/>
      <w:wordWrap w:val="true"/>
      <w:ind w:left="0" w:hanging="0"/>
      <w:widowControl w:val="false"/>
      <w:rPr/>
    </w:pPr>
  </w:style>
  <w:style w:type="paragraph" w:customStyle="1" w:styleId="Para27">
    <w:name w:val="ParaAttribute27"/>
    <w:pPr>
      <w:jc w:val="left"/>
      <w:wordWrap w:val="true"/>
      <w:ind w:left="0" w:hanging="0"/>
      <w:widowControl w:val="false"/>
      <w:rPr/>
    </w:pPr>
  </w:style>
  <w:style w:type="paragraph" w:customStyle="1" w:styleId="Para28">
    <w:name w:val="ParaAttribute28"/>
    <w:pPr>
      <w:jc w:val="left"/>
      <w:wordWrap w:val="true"/>
      <w:ind w:left="0" w:hanging="0"/>
      <w:widowControl w:val="false"/>
      <w:rPr/>
    </w:pPr>
  </w:style>
  <w:style w:type="paragraph" w:customStyle="1" w:styleId="Para29">
    <w:name w:val="ParaAttribute29"/>
    <w:pPr>
      <w:jc w:val="left"/>
      <w:wordWrap w:val="true"/>
      <w:ind w:left="0" w:hanging="0"/>
      <w:widowControl w:val="false"/>
      <w:rPr/>
    </w:pPr>
  </w:style>
  <w:style w:type="paragraph" w:customStyle="1" w:styleId="Para30">
    <w:name w:val="ParaAttribute30"/>
    <w:pPr>
      <w:jc w:val="left"/>
      <w:wordWrap w:val="true"/>
      <w:ind w:left="0" w:hanging="0"/>
      <w:widowControl w:val="false"/>
      <w:rPr/>
    </w:pPr>
  </w:style>
  <w:style w:type="paragraph" w:customStyle="1" w:styleId="Para31">
    <w:name w:val="ParaAttribute31"/>
    <w:pPr>
      <w:jc w:val="left"/>
      <w:wordWrap w:val="true"/>
      <w:ind w:left="0" w:hanging="0"/>
      <w:widowControl w:val="false"/>
      <w:rPr/>
    </w:pPr>
  </w:style>
  <w:style w:type="paragraph" w:customStyle="1" w:styleId="Para32">
    <w:name w:val="ParaAttribute32"/>
    <w:pPr>
      <w:jc w:val="left"/>
      <w:wordWrap w:val="true"/>
      <w:ind w:left="0" w:hanging="0"/>
      <w:widowControl w:val="false"/>
      <w:rPr/>
    </w:pPr>
  </w:style>
  <w:style w:type="paragraph" w:customStyle="1" w:styleId="Para33">
    <w:name w:val="ParaAttribute33"/>
    <w:pPr>
      <w:jc w:val="left"/>
      <w:wordWrap w:val="true"/>
      <w:ind w:left="0" w:hanging="0"/>
      <w:widowControl w:val="false"/>
      <w:rPr/>
    </w:pPr>
  </w:style>
  <w:style w:type="paragraph" w:customStyle="1" w:styleId="Para34">
    <w:name w:val="ParaAttribute34"/>
    <w:pPr>
      <w:jc w:val="left"/>
      <w:wordWrap w:val="true"/>
      <w:ind w:left="0" w:hanging="0"/>
      <w:widowControl w:val="false"/>
      <w:rPr/>
    </w:pPr>
  </w:style>
  <w:style w:type="paragraph" w:customStyle="1" w:styleId="Para35">
    <w:name w:val="ParaAttribute35"/>
    <w:pPr>
      <w:jc w:val="left"/>
      <w:wordWrap w:val="true"/>
      <w:ind w:left="0" w:hanging="0"/>
      <w:widowControl w:val="false"/>
      <w:rPr/>
    </w:pPr>
  </w:style>
  <w:style w:type="paragraph" w:customStyle="1" w:styleId="Para36">
    <w:name w:val="ParaAttribute36"/>
    <w:pPr>
      <w:jc w:val="left"/>
      <w:wordWrap w:val="true"/>
      <w:ind w:left="0" w:hanging="0"/>
      <w:widowControl w:val="false"/>
      <w:rPr/>
    </w:pPr>
  </w:style>
  <w:style w:type="paragraph" w:customStyle="1" w:styleId="Para37">
    <w:name w:val="ParaAttribute37"/>
    <w:pPr>
      <w:jc w:val="left"/>
      <w:wordWrap w:val="true"/>
      <w:ind w:left="0" w:hanging="0"/>
      <w:widowControl w:val="false"/>
      <w:rPr/>
    </w:pPr>
  </w:style>
  <w:style w:type="paragraph" w:customStyle="1" w:styleId="Para38">
    <w:name w:val="ParaAttribute38"/>
    <w:pPr>
      <w:jc w:val="left"/>
      <w:wordWrap w:val="true"/>
      <w:ind w:left="0" w:hanging="0"/>
      <w:widowControl w:val="false"/>
      <w:rPr/>
    </w:pPr>
  </w:style>
  <w:style w:type="paragraph" w:customStyle="1" w:styleId="Para39">
    <w:name w:val="ParaAttribute39"/>
    <w:pPr>
      <w:jc w:val="left"/>
      <w:wordWrap w:val="true"/>
      <w:ind w:left="0" w:hanging="0"/>
      <w:widowControl w:val="false"/>
      <w:rPr/>
    </w:pPr>
  </w:style>
  <w:style w:type="paragraph" w:customStyle="1" w:styleId="Para40">
    <w:name w:val="ParaAttribute40"/>
    <w:pPr>
      <w:jc w:val="left"/>
      <w:wordWrap w:val="true"/>
      <w:ind w:left="0" w:hanging="0"/>
      <w:widowControl w:val="false"/>
      <w:rPr/>
    </w:pPr>
  </w:style>
  <w:style w:type="paragraph" w:customStyle="1" w:styleId="Para41">
    <w:name w:val="ParaAttribute41"/>
    <w:pPr>
      <w:jc w:val="left"/>
      <w:wordWrap w:val="true"/>
      <w:ind w:left="0" w:hanging="0"/>
      <w:widowControl w:val="false"/>
      <w:rPr/>
    </w:pPr>
  </w:style>
  <w:style w:type="paragraph" w:customStyle="1" w:styleId="Para42">
    <w:name w:val="ParaAttribute42"/>
    <w:pPr>
      <w:jc w:val="left"/>
      <w:wordWrap w:val="true"/>
      <w:ind w:left="0" w:hanging="0"/>
      <w:widowControl w:val="false"/>
      <w:rPr/>
    </w:pPr>
  </w:style>
  <w:style w:type="paragraph" w:customStyle="1" w:styleId="Para43">
    <w:name w:val="ParaAttribute43"/>
    <w:pPr>
      <w:jc w:val="left"/>
      <w:wordWrap w:val="true"/>
      <w:ind w:left="0" w:hanging="0"/>
      <w:widowControl w:val="false"/>
      <w:rPr/>
    </w:pPr>
  </w:style>
  <w:style w:type="paragraph" w:customStyle="1" w:styleId="Para44">
    <w:name w:val="ParaAttribute44"/>
    <w:pPr>
      <w:jc w:val="left"/>
      <w:wordWrap w:val="true"/>
      <w:ind w:left="0" w:hanging="0"/>
      <w:widowControl w:val="false"/>
      <w:rPr/>
    </w:pPr>
  </w:style>
  <w:style w:type="paragraph" w:customStyle="1" w:styleId="Para45">
    <w:name w:val="ParaAttribute45"/>
    <w:pPr>
      <w:jc w:val="left"/>
      <w:wordWrap w:val="true"/>
      <w:ind w:left="0" w:hanging="0"/>
      <w:widowControl w:val="false"/>
      <w:rPr/>
    </w:pPr>
  </w:style>
  <w:style w:type="paragraph" w:customStyle="1" w:styleId="Para46">
    <w:name w:val="ParaAttribute46"/>
    <w:pPr>
      <w:jc w:val="left"/>
      <w:wordWrap w:val="true"/>
      <w:ind w:left="0" w:hanging="0"/>
      <w:widowControl w:val="false"/>
      <w:rPr/>
    </w:pPr>
  </w:style>
  <w:style w:type="paragraph" w:customStyle="1" w:styleId="Para47">
    <w:name w:val="ParaAttribute47"/>
    <w:pPr>
      <w:jc w:val="left"/>
      <w:wordWrap w:val="true"/>
      <w:ind w:left="0" w:hanging="0"/>
      <w:widowControl w:val="false"/>
      <w:rPr/>
    </w:pPr>
  </w:style>
  <w:style w:type="paragraph" w:customStyle="1" w:styleId="Para48">
    <w:name w:val="ParaAttribute48"/>
    <w:pPr>
      <w:jc w:val="left"/>
      <w:wordWrap w:val="true"/>
      <w:ind w:left="0" w:hanging="0"/>
      <w:widowControl w:val="false"/>
      <w:rPr/>
    </w:pPr>
  </w:style>
  <w:style w:type="paragraph" w:customStyle="1" w:styleId="Para49">
    <w:name w:val="ParaAttribute49"/>
    <w:pPr>
      <w:jc w:val="left"/>
      <w:wordWrap w:val="true"/>
      <w:ind w:left="0" w:hanging="0"/>
      <w:widowControl w:val="false"/>
      <w:rPr/>
    </w:pPr>
  </w:style>
  <w:style w:type="paragraph" w:customStyle="1" w:styleId="Para50">
    <w:name w:val="ParaAttribute50"/>
    <w:pPr>
      <w:jc w:val="left"/>
      <w:wordWrap w:val="true"/>
      <w:ind w:left="0" w:hanging="0"/>
      <w:widowControl w:val="false"/>
      <w:rPr/>
    </w:pPr>
  </w:style>
  <w:style w:type="paragraph" w:customStyle="1" w:styleId="Para51">
    <w:name w:val="ParaAttribute51"/>
    <w:pPr>
      <w:jc w:val="left"/>
      <w:wordWrap w:val="true"/>
      <w:ind w:left="0" w:hanging="0"/>
      <w:widowControl w:val="false"/>
      <w:rPr/>
    </w:pPr>
  </w:style>
  <w:style w:type="paragraph" w:customStyle="1" w:styleId="Para52">
    <w:name w:val="ParaAttribute52"/>
    <w:pPr>
      <w:jc w:val="left"/>
      <w:wordWrap w:val="true"/>
      <w:ind w:left="0" w:hanging="0"/>
      <w:widowControl w:val="false"/>
      <w:rPr/>
    </w:pPr>
  </w:style>
  <w:style w:type="paragraph" w:customStyle="1" w:styleId="Para53">
    <w:name w:val="ParaAttribute53"/>
    <w:pPr>
      <w:jc w:val="left"/>
      <w:wordWrap w:val="true"/>
      <w:ind w:left="0" w:hanging="0"/>
      <w:widowControl w:val="false"/>
      <w:rPr/>
    </w:pPr>
  </w:style>
  <w:style w:type="paragraph" w:customStyle="1" w:styleId="Para54">
    <w:name w:val="ParaAttribute54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  <w:b/>
      <w:sz w:val="28"/>
    </w:rPr>
  </w:style>
  <w:style w:type="character" w:customStyle="1" w:styleId="Character1">
    <w:name w:val="CharAttribute1"/>
    <w:rPr>
      <w:rFonts w:ascii="Times New Roman" w:eastAsia="Times New Roman"/>
      <w:b/>
      <w:sz w:val="28"/>
    </w:rPr>
  </w:style>
  <w:style w:type="character" w:customStyle="1" w:styleId="Character2">
    <w:name w:val="CharAttribute2"/>
    <w:rPr>
      <w:rFonts w:ascii="Verdana" w:eastAsia="Verdana"/>
      <w:b/>
      <w:sz w:val="21"/>
    </w:rPr>
  </w:style>
  <w:style w:type="character" w:customStyle="1" w:styleId="Character3">
    <w:name w:val="CharAttribute3"/>
    <w:rPr>
      <w:rFonts w:ascii="Calibri" w:eastAsia="Calibri"/>
      <w:sz w:val="22"/>
    </w:rPr>
  </w:style>
  <w:style w:type="character" w:customStyle="1" w:styleId="Character4">
    <w:name w:val="CharAttribute4"/>
    <w:rPr>
      <w:rFonts w:ascii="Times New Roman" w:eastAsia="Times New Roman"/>
      <w:b/>
    </w:rPr>
  </w:style>
  <w:style w:type="character" w:customStyle="1" w:styleId="Character5">
    <w:name w:val="CharAttribute5"/>
    <w:rPr>
      <w:rFonts w:ascii="Times New Roman" w:eastAsia="Times New Roman"/>
      <w:u w:val="single"/>
      <w:b/>
    </w:rPr>
  </w:style>
  <w:style w:type="character" w:customStyle="1" w:styleId="Character6">
    <w:name w:val="CharAttribute6"/>
    <w:rPr>
      <w:rFonts w:ascii="Verdana" w:eastAsia="Verdana"/>
      <w:spacing w:val="10"/>
      <w:sz w:val="21"/>
    </w:rPr>
  </w:style>
  <w:style w:type="character" w:customStyle="1" w:styleId="Character7">
    <w:name w:val="CharAttribute7"/>
    <w:rPr>
      <w:rFonts w:ascii="Times New Roman" w:eastAsia="Times New Roman"/>
      <w:spacing w:val="10"/>
    </w:rPr>
  </w:style>
  <w:style w:type="character" w:customStyle="1" w:styleId="Character8">
    <w:name w:val="CharAttribute8"/>
    <w:rPr>
      <w:rFonts w:ascii="Symbol" w:eastAsia="Symbol"/>
      <w:spacing w:val="10"/>
    </w:rPr>
  </w:style>
  <w:style w:type="character" w:customStyle="1" w:styleId="Character9">
    <w:name w:val="CharAttribute9"/>
    <w:rPr>
      <w:rFonts w:ascii="Symbol" w:eastAsia="Symbol"/>
      <w:spacing w:val="10"/>
    </w:rPr>
  </w:style>
  <w:style w:type="character" w:customStyle="1" w:styleId="Character10">
    <w:name w:val="CharAttribute10"/>
    <w:rPr>
      <w:rFonts w:ascii="Times New Roman" w:eastAsia="Times New Roman"/>
      <w:spacing w:val="10"/>
    </w:rPr>
  </w:style>
  <w:style w:type="character" w:customStyle="1" w:styleId="Character11">
    <w:name w:val="CharAttribute11"/>
    <w:rPr>
      <w:rFonts w:ascii="Symbol" w:eastAsia="Symbol"/>
      <w:spacing w:val="10"/>
    </w:rPr>
  </w:style>
  <w:style w:type="character" w:customStyle="1" w:styleId="Character12">
    <w:name w:val="CharAttribute12"/>
    <w:rPr>
      <w:rFonts w:ascii="Symbol" w:eastAsia="Symbol"/>
      <w:spacing w:val="10"/>
    </w:rPr>
  </w:style>
  <w:style w:type="character" w:customStyle="1" w:styleId="Character13">
    <w:name w:val="CharAttribute13"/>
    <w:rPr>
      <w:rFonts w:ascii="Symbol" w:eastAsia="Symbol"/>
      <w:spacing w:val="10"/>
    </w:rPr>
  </w:style>
  <w:style w:type="character" w:customStyle="1" w:styleId="Character14">
    <w:name w:val="CharAttribute14"/>
    <w:rPr>
      <w:rFonts w:ascii="Times New Roman" w:eastAsia="Times New Roman"/>
    </w:rPr>
  </w:style>
  <w:style w:type="character" w:customStyle="1" w:styleId="Character15">
    <w:name w:val="CharAttribute15"/>
    <w:rPr>
      <w:rFonts w:ascii="Symbol" w:eastAsia="Symbol"/>
    </w:rPr>
  </w:style>
  <w:style w:type="character" w:customStyle="1" w:styleId="Character16">
    <w:name w:val="CharAttribute16"/>
    <w:rPr>
      <w:rFonts w:ascii="Symbol" w:eastAsia="Symbol"/>
    </w:rPr>
  </w:style>
  <w:style w:type="character" w:customStyle="1" w:styleId="Character17">
    <w:name w:val="CharAttribute17"/>
    <w:rPr>
      <w:rFonts w:ascii="Times New Roman" w:eastAsia="Times New Roman"/>
    </w:rPr>
  </w:style>
  <w:style w:type="character" w:customStyle="1" w:styleId="Character18">
    <w:name w:val="CharAttribute18"/>
    <w:rPr>
      <w:rFonts w:ascii="Symbol" w:eastAsia="Symbol"/>
    </w:rPr>
  </w:style>
  <w:style w:type="character" w:customStyle="1" w:styleId="Character19">
    <w:name w:val="CharAttribute19"/>
    <w:rPr>
      <w:rFonts w:ascii="Symbol" w:eastAsia="Symbol"/>
    </w:rPr>
  </w:style>
  <w:style w:type="character" w:customStyle="1" w:styleId="Character20">
    <w:name w:val="CharAttribute20"/>
    <w:rPr>
      <w:rFonts w:ascii="Symbol" w:eastAsia="Symbol"/>
    </w:rPr>
  </w:style>
  <w:style w:type="character" w:customStyle="1" w:styleId="Character21">
    <w:name w:val="CharAttribute21"/>
    <w:rPr>
      <w:rFonts w:ascii="Symbol" w:eastAsia="Symbol"/>
      <w:sz w:val="21"/>
    </w:rPr>
  </w:style>
  <w:style w:type="character" w:customStyle="1" w:styleId="Character22">
    <w:name w:val="CharAttribute22"/>
    <w:rPr>
      <w:rFonts w:ascii="Symbol" w:eastAsia="Symbol"/>
      <w:sz w:val="21"/>
    </w:rPr>
  </w:style>
  <w:style w:type="character" w:customStyle="1" w:styleId="Character23">
    <w:name w:val="CharAttribute23"/>
    <w:rPr>
      <w:rFonts w:ascii="Symbol" w:eastAsia="Symbol"/>
      <w:sz w:val="21"/>
    </w:rPr>
  </w:style>
  <w:style w:type="character" w:customStyle="1" w:styleId="Character24">
    <w:name w:val="CharAttribute24"/>
    <w:rPr>
      <w:rFonts w:ascii="Symbol" w:eastAsia="Symbol"/>
      <w:sz w:val="21"/>
    </w:rPr>
  </w:style>
  <w:style w:type="character" w:customStyle="1" w:styleId="Character25">
    <w:name w:val="CharAttribute25"/>
    <w:rPr>
      <w:rFonts w:ascii="Times New Roman" w:eastAsia="Times New Roman"/>
      <w:sz w:val="21"/>
    </w:rPr>
  </w:style>
  <w:style w:type="character" w:customStyle="1" w:styleId="Character26">
    <w:name w:val="CharAttribute26"/>
    <w:rPr>
      <w:rFonts w:ascii="Times New Roman" w:eastAsia="Times New Roman"/>
      <w:sz w:val="21"/>
    </w:rPr>
  </w:style>
  <w:style w:type="character" w:customStyle="1" w:styleId="Character27">
    <w:name w:val="CharAttribute27"/>
    <w:rPr>
      <w:rFonts w:ascii="Times New Roman" w:eastAsia="Times New Roman"/>
      <w:b/>
      <w:sz w:val="28"/>
    </w:rPr>
  </w:style>
  <w:style w:type="character" w:customStyle="1" w:styleId="Character28">
    <w:name w:val="CharAttribute28"/>
    <w:rPr>
      <w:rFonts w:ascii="Times New Roman" w:eastAsia="Calibri"/>
      <w:b/>
    </w:rPr>
  </w:style>
  <w:style w:type="character" w:customStyle="1" w:styleId="Character29">
    <w:name w:val="CharAttribute29"/>
    <w:rPr>
      <w:rFonts w:ascii="Times New Roman" w:eastAsia="Calibri"/>
      <w:u w:val="single"/>
      <w:b/>
    </w:rPr>
  </w:style>
  <w:style w:type="character" w:customStyle="1" w:styleId="Character30">
    <w:name w:val="CharAttribute30"/>
    <w:rPr>
      <w:rFonts w:ascii="Times New Roman" w:eastAsia="Calibri"/>
    </w:rPr>
  </w:style>
  <w:style w:type="character" w:customStyle="1" w:styleId="Character31">
    <w:name w:val="CharAttribute31"/>
    <w:rPr>
      <w:rFonts w:ascii="Times New Roman" w:eastAsia="Calibri"/>
    </w:rPr>
  </w:style>
  <w:style w:type="character" w:customStyle="1" w:styleId="Character32">
    <w:name w:val="CharAttribute32"/>
    <w:rPr>
      <w:rFonts w:ascii="Times New Roman" w:eastAsia="Calibri"/>
      <w:sz w:val="24"/>
    </w:rPr>
  </w:style>
  <w:style w:type="character" w:customStyle="1" w:styleId="Character33">
    <w:name w:val="CharAttribute33"/>
    <w:rPr>
      <w:rFonts w:ascii="Symbol" w:eastAsia="Symbol"/>
    </w:rPr>
  </w:style>
  <w:style w:type="character" w:customStyle="1" w:styleId="Character34">
    <w:name w:val="CharAttribute34"/>
    <w:rPr>
      <w:rFonts w:ascii="Symbol" w:eastAsia="Symbol"/>
    </w:rPr>
  </w:style>
  <w:style w:type="character" w:customStyle="1" w:styleId="Character35">
    <w:name w:val="CharAttribute35"/>
    <w:rPr>
      <w:rFonts w:ascii="Symbol" w:eastAsia="Symbol"/>
      <w:spacing w:val="10"/>
    </w:rPr>
  </w:style>
  <w:style w:type="character" w:customStyle="1" w:styleId="Character36">
    <w:name w:val="CharAttribute36"/>
    <w:rPr>
      <w:rFonts w:ascii="Verdana" w:eastAsia="Verdana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CROSSMARK</Company>
  <DocSecurity>0</DocSecurity>
  <HyperlinksChanged>false</HyperlinksChanged>
  <Lines>21</Lines>
  <LinksUpToDate>false</LinksUpToDate>
  <Pages>2</Pages>
  <Paragraphs>5</Paragraphs>
  <Words>448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CROSSMARK</dc:creator>
  <cp:lastModifiedBy>CROSSMARK</cp:lastModifiedBy>
  <dcterms:modified xsi:type="dcterms:W3CDTF">2012-12-31T00:13:00Z</dcterms:modified>
</cp:coreProperties>
</file>